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20" w:rsidRPr="00AA0220" w:rsidRDefault="00AA0220" w:rsidP="00AA0220">
      <w:pPr>
        <w:pStyle w:val="40"/>
        <w:spacing w:after="0" w:line="240" w:lineRule="auto"/>
        <w:ind w:left="5670"/>
        <w:jc w:val="both"/>
        <w:rPr>
          <w:b w:val="0"/>
          <w:sz w:val="24"/>
          <w:szCs w:val="24"/>
        </w:rPr>
      </w:pPr>
      <w:r w:rsidRPr="00AA0220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5</w:t>
      </w:r>
    </w:p>
    <w:p w:rsidR="00AA0220" w:rsidRPr="00AA0220" w:rsidRDefault="00AA0220" w:rsidP="00AA0220">
      <w:pPr>
        <w:pStyle w:val="40"/>
        <w:spacing w:after="0" w:line="240" w:lineRule="auto"/>
        <w:ind w:left="5670"/>
        <w:jc w:val="both"/>
        <w:rPr>
          <w:b w:val="0"/>
          <w:sz w:val="24"/>
          <w:szCs w:val="24"/>
        </w:rPr>
      </w:pPr>
      <w:r w:rsidRPr="00AA0220">
        <w:rPr>
          <w:b w:val="0"/>
          <w:sz w:val="24"/>
          <w:szCs w:val="24"/>
        </w:rPr>
        <w:t>к Приказу № 1-4/84</w:t>
      </w:r>
    </w:p>
    <w:p w:rsidR="00AA0220" w:rsidRPr="00AA0220" w:rsidRDefault="00AA0220" w:rsidP="00AA0220">
      <w:pPr>
        <w:pStyle w:val="40"/>
        <w:shd w:val="clear" w:color="auto" w:fill="auto"/>
        <w:spacing w:after="0" w:line="240" w:lineRule="auto"/>
        <w:ind w:left="5670"/>
        <w:jc w:val="both"/>
        <w:rPr>
          <w:b w:val="0"/>
          <w:sz w:val="24"/>
          <w:szCs w:val="24"/>
        </w:rPr>
      </w:pPr>
      <w:r w:rsidRPr="00AA0220">
        <w:rPr>
          <w:b w:val="0"/>
          <w:sz w:val="24"/>
          <w:szCs w:val="24"/>
        </w:rPr>
        <w:t>от «27» февраля 2025 г.</w:t>
      </w:r>
    </w:p>
    <w:p w:rsidR="00AA0220" w:rsidRDefault="00AA0220" w:rsidP="00AA0220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</w:p>
    <w:p w:rsidR="005314BF" w:rsidRPr="005314BF" w:rsidRDefault="005314BF" w:rsidP="005314BF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  <w:r w:rsidRPr="005314BF">
        <w:rPr>
          <w:sz w:val="24"/>
          <w:szCs w:val="24"/>
        </w:rPr>
        <w:t>ПОЛОЖЕНИЕ</w:t>
      </w:r>
    </w:p>
    <w:p w:rsidR="005314BF" w:rsidRDefault="005314BF" w:rsidP="005314BF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5D17A3" w:rsidRPr="005314BF">
        <w:rPr>
          <w:sz w:val="24"/>
          <w:szCs w:val="24"/>
        </w:rPr>
        <w:t xml:space="preserve"> конфликте интересов</w:t>
      </w:r>
      <w:r>
        <w:rPr>
          <w:sz w:val="24"/>
          <w:szCs w:val="24"/>
        </w:rPr>
        <w:t xml:space="preserve"> </w:t>
      </w:r>
      <w:r w:rsidR="005D17A3" w:rsidRPr="005314BF">
        <w:rPr>
          <w:sz w:val="24"/>
          <w:szCs w:val="24"/>
        </w:rPr>
        <w:t>в БУЗ ВО «</w:t>
      </w:r>
      <w:r>
        <w:rPr>
          <w:sz w:val="24"/>
          <w:szCs w:val="24"/>
        </w:rPr>
        <w:t>БУЗ ВО «Вологодская центральная районная больница</w:t>
      </w:r>
      <w:r w:rsidR="005D17A3" w:rsidRPr="005314BF">
        <w:rPr>
          <w:sz w:val="24"/>
          <w:szCs w:val="24"/>
        </w:rPr>
        <w:br/>
      </w:r>
    </w:p>
    <w:p w:rsidR="002C1082" w:rsidRPr="005314BF" w:rsidRDefault="005D17A3" w:rsidP="005314BF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  <w:r w:rsidRPr="005314BF">
        <w:rPr>
          <w:sz w:val="24"/>
          <w:szCs w:val="24"/>
        </w:rPr>
        <w:t>1. Общие положения.</w:t>
      </w:r>
      <w:r w:rsidR="005314BF">
        <w:rPr>
          <w:sz w:val="24"/>
          <w:szCs w:val="24"/>
        </w:rPr>
        <w:t xml:space="preserve"> </w:t>
      </w:r>
      <w:r w:rsidRPr="005314BF">
        <w:rPr>
          <w:sz w:val="24"/>
          <w:szCs w:val="24"/>
        </w:rPr>
        <w:t>Цели и задачи положения о конфликте интересов.</w:t>
      </w:r>
    </w:p>
    <w:p w:rsidR="005314BF" w:rsidRDefault="005314BF" w:rsidP="005314BF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2C1082" w:rsidRPr="005314BF" w:rsidRDefault="005D17A3" w:rsidP="005314BF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5314BF">
        <w:rPr>
          <w:sz w:val="24"/>
          <w:szCs w:val="24"/>
        </w:rPr>
        <w:t>1.1 .Поло</w:t>
      </w:r>
      <w:bookmarkStart w:id="0" w:name="_GoBack"/>
      <w:bookmarkEnd w:id="0"/>
      <w:r w:rsidRPr="005314BF">
        <w:rPr>
          <w:sz w:val="24"/>
          <w:szCs w:val="24"/>
        </w:rPr>
        <w:t>жение о конфликте интересов в БУЗ ВО «</w:t>
      </w:r>
      <w:r w:rsidR="005314BF">
        <w:rPr>
          <w:sz w:val="24"/>
          <w:szCs w:val="24"/>
        </w:rPr>
        <w:t>БУЗ ВО «Вологодская центральная районная больница»</w:t>
      </w:r>
      <w:r w:rsidRPr="005314BF">
        <w:rPr>
          <w:sz w:val="24"/>
          <w:szCs w:val="24"/>
        </w:rPr>
        <w:t>» (далее - Учреждение) разработано и утверждено с целью регулирования и предотвращения конфликта интересов в деятельности своих работников и возможных негативных последствий конфликта интересов для учреждения.</w:t>
      </w:r>
    </w:p>
    <w:p w:rsidR="002C1082" w:rsidRPr="005314BF" w:rsidRDefault="005314BF" w:rsidP="005314BF">
      <w:pPr>
        <w:pStyle w:val="20"/>
        <w:shd w:val="clear" w:color="auto" w:fill="auto"/>
        <w:tabs>
          <w:tab w:val="left" w:pos="120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5D17A3" w:rsidRPr="005314BF">
        <w:rPr>
          <w:sz w:val="24"/>
          <w:szCs w:val="24"/>
        </w:rPr>
        <w:t>Положение о конфликте интересов —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2C1082" w:rsidRPr="005314BF" w:rsidRDefault="005314BF" w:rsidP="005314BF">
      <w:pPr>
        <w:pStyle w:val="20"/>
        <w:shd w:val="clear" w:color="auto" w:fill="auto"/>
        <w:tabs>
          <w:tab w:val="left" w:pos="120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5D17A3" w:rsidRPr="005314BF">
        <w:rPr>
          <w:sz w:val="24"/>
          <w:szCs w:val="24"/>
        </w:rPr>
        <w:t>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обязанностей.</w:t>
      </w:r>
    </w:p>
    <w:p w:rsidR="002C1082" w:rsidRDefault="005314BF" w:rsidP="005314BF">
      <w:pPr>
        <w:pStyle w:val="20"/>
        <w:shd w:val="clear" w:color="auto" w:fill="auto"/>
        <w:tabs>
          <w:tab w:val="left" w:pos="120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5D17A3" w:rsidRPr="005314BF">
        <w:rPr>
          <w:sz w:val="24"/>
          <w:szCs w:val="24"/>
        </w:rPr>
        <w:t>Конфликт интересов при осуществлении медицинской деятельности - ситуация,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организации, участвующего в разработке клинических рекомендаций, или члена научно-практического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обязанностей, а также иных обязанностей, в том числе связанных с разработкой и рассмотрением клинических рекомендаций, вследствие противоречия между личной заинтересованностью указанных лиц и интересами пациентов.</w:t>
      </w:r>
    </w:p>
    <w:p w:rsidR="005314BF" w:rsidRPr="005314BF" w:rsidRDefault="005314BF" w:rsidP="005314BF">
      <w:pPr>
        <w:pStyle w:val="20"/>
        <w:shd w:val="clear" w:color="auto" w:fill="auto"/>
        <w:tabs>
          <w:tab w:val="left" w:pos="1206"/>
        </w:tabs>
        <w:spacing w:line="240" w:lineRule="auto"/>
        <w:jc w:val="both"/>
        <w:rPr>
          <w:sz w:val="24"/>
          <w:szCs w:val="24"/>
        </w:rPr>
      </w:pPr>
    </w:p>
    <w:p w:rsidR="002C1082" w:rsidRDefault="005D17A3" w:rsidP="005314BF">
      <w:pPr>
        <w:pStyle w:val="1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1" w:name="bookmark0"/>
      <w:r w:rsidRPr="005314BF">
        <w:rPr>
          <w:sz w:val="24"/>
          <w:szCs w:val="24"/>
        </w:rPr>
        <w:t>2.</w:t>
      </w:r>
      <w:r w:rsidR="005314BF">
        <w:rPr>
          <w:sz w:val="24"/>
          <w:szCs w:val="24"/>
        </w:rPr>
        <w:t xml:space="preserve"> </w:t>
      </w:r>
      <w:r w:rsidRPr="005314BF">
        <w:rPr>
          <w:sz w:val="24"/>
          <w:szCs w:val="24"/>
        </w:rPr>
        <w:t>Круг лиц, попадающих под действие положения.</w:t>
      </w:r>
      <w:bookmarkEnd w:id="1"/>
    </w:p>
    <w:p w:rsidR="005314BF" w:rsidRPr="005314BF" w:rsidRDefault="005314BF" w:rsidP="005314BF">
      <w:pPr>
        <w:pStyle w:val="10"/>
        <w:keepNext/>
        <w:keepLines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2C1082" w:rsidRDefault="005314BF" w:rsidP="005314BF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5D17A3" w:rsidRPr="005314BF">
        <w:rPr>
          <w:sz w:val="24"/>
          <w:szCs w:val="24"/>
        </w:rPr>
        <w:t>Действие настоящего положения распространяется на всех работников Учреждения вне зависимости от уровня занимаемой ими должности; на пациентов и на физических лиц, сотрудничающих с организацией на основе гражданско-правовых договоров.</w:t>
      </w:r>
    </w:p>
    <w:p w:rsidR="005314BF" w:rsidRPr="005314BF" w:rsidRDefault="005314BF" w:rsidP="005314BF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2C1082" w:rsidRDefault="005D17A3" w:rsidP="005314BF">
      <w:pPr>
        <w:pStyle w:val="1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2" w:name="bookmark1"/>
      <w:r w:rsidRPr="005314BF">
        <w:rPr>
          <w:sz w:val="24"/>
          <w:szCs w:val="24"/>
        </w:rPr>
        <w:t>З.</w:t>
      </w:r>
      <w:r w:rsidR="005314BF">
        <w:rPr>
          <w:sz w:val="24"/>
          <w:szCs w:val="24"/>
        </w:rPr>
        <w:t xml:space="preserve"> </w:t>
      </w:r>
      <w:r w:rsidRPr="005314BF">
        <w:rPr>
          <w:sz w:val="24"/>
          <w:szCs w:val="24"/>
        </w:rPr>
        <w:t>Основные принципы управления конфликтом</w:t>
      </w:r>
      <w:r w:rsidRPr="005314BF">
        <w:rPr>
          <w:sz w:val="24"/>
          <w:szCs w:val="24"/>
        </w:rPr>
        <w:br/>
        <w:t>интересов в Учреждении.</w:t>
      </w:r>
      <w:bookmarkEnd w:id="2"/>
    </w:p>
    <w:p w:rsidR="005314BF" w:rsidRPr="005314BF" w:rsidRDefault="005314BF" w:rsidP="005314BF">
      <w:pPr>
        <w:pStyle w:val="10"/>
        <w:keepNext/>
        <w:keepLines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2C1082" w:rsidRPr="005314BF" w:rsidRDefault="005314BF" w:rsidP="005314BF">
      <w:pPr>
        <w:pStyle w:val="20"/>
        <w:shd w:val="clear" w:color="auto" w:fill="auto"/>
        <w:tabs>
          <w:tab w:val="left" w:pos="120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5D17A3" w:rsidRPr="005314BF">
        <w:rPr>
          <w:sz w:val="24"/>
          <w:szCs w:val="24"/>
        </w:rPr>
        <w:t>В основу работы по управлению конфликтом интересов в Учреждении положены следующие принципы:</w:t>
      </w:r>
    </w:p>
    <w:p w:rsidR="002C1082" w:rsidRPr="005314BF" w:rsidRDefault="005314BF" w:rsidP="005314BF">
      <w:pPr>
        <w:pStyle w:val="20"/>
        <w:shd w:val="clear" w:color="auto" w:fill="auto"/>
        <w:tabs>
          <w:tab w:val="left" w:pos="110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7A3" w:rsidRPr="005314BF">
        <w:rPr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2C1082" w:rsidRPr="005314BF" w:rsidRDefault="005314BF" w:rsidP="005314BF">
      <w:pPr>
        <w:pStyle w:val="20"/>
        <w:shd w:val="clear" w:color="auto" w:fill="auto"/>
        <w:tabs>
          <w:tab w:val="left" w:pos="110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7A3" w:rsidRPr="005314BF">
        <w:rPr>
          <w:sz w:val="24"/>
          <w:szCs w:val="24"/>
        </w:rPr>
        <w:t>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:rsidR="002C1082" w:rsidRPr="005314BF" w:rsidRDefault="005314BF" w:rsidP="005314BF">
      <w:pPr>
        <w:pStyle w:val="20"/>
        <w:shd w:val="clear" w:color="auto" w:fill="auto"/>
        <w:tabs>
          <w:tab w:val="left" w:pos="110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7A3" w:rsidRPr="005314BF">
        <w:rPr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2C1082" w:rsidRPr="005314BF" w:rsidRDefault="005314BF" w:rsidP="005314BF">
      <w:pPr>
        <w:pStyle w:val="20"/>
        <w:shd w:val="clear" w:color="auto" w:fill="auto"/>
        <w:tabs>
          <w:tab w:val="left" w:pos="128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7A3" w:rsidRPr="005314BF">
        <w:rPr>
          <w:sz w:val="24"/>
          <w:szCs w:val="24"/>
        </w:rPr>
        <w:t>соблюдение баланса интересов Учреждения и работника при урегулировании конфликта интересов;</w:t>
      </w:r>
    </w:p>
    <w:p w:rsidR="002C1082" w:rsidRDefault="005314BF" w:rsidP="005314BF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7A3" w:rsidRPr="005314BF">
        <w:rPr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5314BF" w:rsidRPr="005314BF" w:rsidRDefault="005314BF" w:rsidP="005314BF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2C1082" w:rsidRDefault="005D17A3" w:rsidP="005314BF">
      <w:pPr>
        <w:pStyle w:val="40"/>
        <w:shd w:val="clear" w:color="auto" w:fill="auto"/>
        <w:spacing w:after="0" w:line="240" w:lineRule="auto"/>
        <w:rPr>
          <w:sz w:val="24"/>
          <w:szCs w:val="24"/>
        </w:rPr>
      </w:pPr>
      <w:r w:rsidRPr="005314BF">
        <w:rPr>
          <w:sz w:val="24"/>
          <w:szCs w:val="24"/>
        </w:rPr>
        <w:t>4.</w:t>
      </w:r>
      <w:r w:rsidR="005314BF">
        <w:rPr>
          <w:sz w:val="24"/>
          <w:szCs w:val="24"/>
        </w:rPr>
        <w:t xml:space="preserve"> </w:t>
      </w:r>
      <w:r w:rsidRPr="005314BF">
        <w:rPr>
          <w:sz w:val="24"/>
          <w:szCs w:val="24"/>
        </w:rPr>
        <w:t>Порядок раскрытия конфликта интересов</w:t>
      </w:r>
      <w:r w:rsidR="005314BF">
        <w:rPr>
          <w:sz w:val="24"/>
          <w:szCs w:val="24"/>
        </w:rPr>
        <w:t xml:space="preserve"> </w:t>
      </w:r>
      <w:r w:rsidRPr="005314BF">
        <w:rPr>
          <w:sz w:val="24"/>
          <w:szCs w:val="24"/>
        </w:rPr>
        <w:t>работником Учреждения и порядок его урегулирования,</w:t>
      </w:r>
      <w:r w:rsidR="005314BF">
        <w:rPr>
          <w:sz w:val="24"/>
          <w:szCs w:val="24"/>
        </w:rPr>
        <w:t xml:space="preserve"> </w:t>
      </w:r>
      <w:r w:rsidRPr="005314BF">
        <w:rPr>
          <w:sz w:val="24"/>
          <w:szCs w:val="24"/>
        </w:rPr>
        <w:t>в том числе возможные способы разрешения</w:t>
      </w:r>
      <w:r w:rsidR="005314BF">
        <w:rPr>
          <w:sz w:val="24"/>
          <w:szCs w:val="24"/>
        </w:rPr>
        <w:t xml:space="preserve"> </w:t>
      </w:r>
      <w:r w:rsidRPr="005314BF">
        <w:rPr>
          <w:sz w:val="24"/>
          <w:szCs w:val="24"/>
        </w:rPr>
        <w:t>возникшего конфликта интересов.</w:t>
      </w:r>
    </w:p>
    <w:p w:rsidR="005314BF" w:rsidRPr="005314BF" w:rsidRDefault="005314BF" w:rsidP="005314BF">
      <w:pPr>
        <w:pStyle w:val="4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2C1082" w:rsidRPr="005314BF" w:rsidRDefault="005314BF" w:rsidP="005314BF">
      <w:pPr>
        <w:pStyle w:val="20"/>
        <w:shd w:val="clear" w:color="auto" w:fill="auto"/>
        <w:tabs>
          <w:tab w:val="left" w:pos="120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5D17A3" w:rsidRPr="005314BF">
        <w:rPr>
          <w:sz w:val="24"/>
          <w:szCs w:val="24"/>
        </w:rPr>
        <w:t>Процедура раскрытия конфликта интересов доводится до сведения всех работников Учреждения. Устанавливаются следующие вида раскрытия конфликта интересов, в том числе:</w:t>
      </w:r>
    </w:p>
    <w:p w:rsidR="002C1082" w:rsidRPr="005314BF" w:rsidRDefault="005314BF" w:rsidP="005314BF">
      <w:pPr>
        <w:pStyle w:val="20"/>
        <w:shd w:val="clear" w:color="auto" w:fill="auto"/>
        <w:tabs>
          <w:tab w:val="left" w:pos="1164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7A3" w:rsidRPr="005314BF">
        <w:rPr>
          <w:sz w:val="24"/>
          <w:szCs w:val="24"/>
        </w:rPr>
        <w:t>раскрытие сведений о конфликте интересов при приеме на работу;</w:t>
      </w:r>
    </w:p>
    <w:p w:rsidR="002C1082" w:rsidRPr="005314BF" w:rsidRDefault="005314BF" w:rsidP="005314BF">
      <w:pPr>
        <w:pStyle w:val="20"/>
        <w:shd w:val="clear" w:color="auto" w:fill="auto"/>
        <w:tabs>
          <w:tab w:val="left" w:pos="110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7A3" w:rsidRPr="005314BF">
        <w:rPr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2C1082" w:rsidRPr="005314BF" w:rsidRDefault="005314BF" w:rsidP="005314BF">
      <w:pPr>
        <w:pStyle w:val="20"/>
        <w:shd w:val="clear" w:color="auto" w:fill="auto"/>
        <w:tabs>
          <w:tab w:val="left" w:pos="110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7A3" w:rsidRPr="005314BF">
        <w:rPr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2C1082" w:rsidRPr="005314BF" w:rsidRDefault="005314BF" w:rsidP="005314BF">
      <w:pPr>
        <w:pStyle w:val="20"/>
        <w:shd w:val="clear" w:color="auto" w:fill="auto"/>
        <w:tabs>
          <w:tab w:val="left" w:pos="120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5D17A3" w:rsidRPr="005314BF">
        <w:rPr>
          <w:sz w:val="24"/>
          <w:szCs w:val="24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Должностными лицами, ответственными за прием сведений о возникающих (имеющихся) конфликтах интересов являются руководитель Учреждения, его заместители, начальник отдела кадровой политики и правового обеспечения, руководители структурных подразделений Учреждения. Рассмотрение полученной информации целесообразно проводить коллегиально.</w:t>
      </w:r>
    </w:p>
    <w:p w:rsidR="002C1082" w:rsidRPr="005314BF" w:rsidRDefault="005314BF" w:rsidP="005314BF">
      <w:pPr>
        <w:pStyle w:val="20"/>
        <w:shd w:val="clear" w:color="auto" w:fill="auto"/>
        <w:tabs>
          <w:tab w:val="left" w:pos="120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5D17A3" w:rsidRPr="005314BF">
        <w:rPr>
          <w:sz w:val="24"/>
          <w:szCs w:val="24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2C1082" w:rsidRPr="005314BF" w:rsidRDefault="005D17A3" w:rsidP="005314BF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5314BF">
        <w:rPr>
          <w:sz w:val="24"/>
          <w:szCs w:val="24"/>
        </w:rPr>
        <w:t>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2C1082" w:rsidRPr="005314BF" w:rsidRDefault="005314BF" w:rsidP="005314BF">
      <w:pPr>
        <w:pStyle w:val="20"/>
        <w:shd w:val="clear" w:color="auto" w:fill="auto"/>
        <w:tabs>
          <w:tab w:val="left" w:pos="110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7A3" w:rsidRPr="005314BF">
        <w:rPr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C1082" w:rsidRPr="005314BF" w:rsidRDefault="005314BF" w:rsidP="005314BF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7A3" w:rsidRPr="005314BF">
        <w:rPr>
          <w:sz w:val="24"/>
          <w:szCs w:val="24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C1082" w:rsidRPr="005314BF" w:rsidRDefault="005314BF" w:rsidP="005314BF">
      <w:pPr>
        <w:pStyle w:val="20"/>
        <w:shd w:val="clear" w:color="auto" w:fill="auto"/>
        <w:tabs>
          <w:tab w:val="left" w:pos="117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7A3" w:rsidRPr="005314BF">
        <w:rPr>
          <w:sz w:val="24"/>
          <w:szCs w:val="24"/>
        </w:rPr>
        <w:t>пересмотр и изменение функциональных обязанностей работника;</w:t>
      </w:r>
    </w:p>
    <w:p w:rsidR="002C1082" w:rsidRPr="005314BF" w:rsidRDefault="005314BF" w:rsidP="005314BF">
      <w:pPr>
        <w:pStyle w:val="20"/>
        <w:shd w:val="clear" w:color="auto" w:fill="auto"/>
        <w:tabs>
          <w:tab w:val="left" w:pos="1097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7A3" w:rsidRPr="005314BF">
        <w:rPr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C1082" w:rsidRPr="005314BF" w:rsidRDefault="005314BF" w:rsidP="005314BF">
      <w:pPr>
        <w:pStyle w:val="20"/>
        <w:shd w:val="clear" w:color="auto" w:fill="auto"/>
        <w:tabs>
          <w:tab w:val="left" w:pos="110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7A3" w:rsidRPr="005314BF">
        <w:rPr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2C1082" w:rsidRPr="005314BF" w:rsidRDefault="005314BF" w:rsidP="005314BF">
      <w:pPr>
        <w:pStyle w:val="20"/>
        <w:shd w:val="clear" w:color="auto" w:fill="auto"/>
        <w:tabs>
          <w:tab w:val="left" w:pos="117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7A3" w:rsidRPr="005314BF">
        <w:rPr>
          <w:sz w:val="24"/>
          <w:szCs w:val="24"/>
        </w:rPr>
        <w:t>увольнение работника из организации по инициативе работника.</w:t>
      </w:r>
    </w:p>
    <w:p w:rsidR="002C1082" w:rsidRPr="005314BF" w:rsidRDefault="005314BF" w:rsidP="005314BF">
      <w:pPr>
        <w:pStyle w:val="20"/>
        <w:shd w:val="clear" w:color="auto" w:fill="auto"/>
        <w:tabs>
          <w:tab w:val="left" w:pos="121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5D17A3" w:rsidRPr="005314BF">
        <w:rPr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2C1082" w:rsidRPr="005314BF" w:rsidRDefault="005314BF" w:rsidP="005314BF">
      <w:pPr>
        <w:pStyle w:val="20"/>
        <w:shd w:val="clear" w:color="auto" w:fill="auto"/>
        <w:tabs>
          <w:tab w:val="left" w:pos="121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5D17A3" w:rsidRPr="005314BF">
        <w:rPr>
          <w:sz w:val="24"/>
          <w:szCs w:val="24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2C1082" w:rsidRDefault="005314BF" w:rsidP="005314BF">
      <w:pPr>
        <w:pStyle w:val="20"/>
        <w:shd w:val="clear" w:color="auto" w:fill="auto"/>
        <w:tabs>
          <w:tab w:val="left" w:pos="121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="005D17A3" w:rsidRPr="005314BF">
        <w:rPr>
          <w:sz w:val="24"/>
          <w:szCs w:val="24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5314BF" w:rsidRPr="005314BF" w:rsidRDefault="005314BF" w:rsidP="005314BF">
      <w:pPr>
        <w:pStyle w:val="20"/>
        <w:shd w:val="clear" w:color="auto" w:fill="auto"/>
        <w:tabs>
          <w:tab w:val="left" w:pos="1216"/>
        </w:tabs>
        <w:spacing w:line="240" w:lineRule="auto"/>
        <w:jc w:val="both"/>
        <w:rPr>
          <w:sz w:val="24"/>
          <w:szCs w:val="24"/>
        </w:rPr>
      </w:pPr>
    </w:p>
    <w:p w:rsidR="002C1082" w:rsidRDefault="005314BF" w:rsidP="005314BF">
      <w:pPr>
        <w:pStyle w:val="1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3" w:name="bookmark2"/>
      <w:r>
        <w:rPr>
          <w:sz w:val="24"/>
          <w:szCs w:val="24"/>
        </w:rPr>
        <w:t>5. О</w:t>
      </w:r>
      <w:r w:rsidR="005D17A3" w:rsidRPr="005314BF">
        <w:rPr>
          <w:sz w:val="24"/>
          <w:szCs w:val="24"/>
        </w:rPr>
        <w:t>бязанности работников в связи с раскрытием</w:t>
      </w:r>
      <w:r>
        <w:rPr>
          <w:sz w:val="24"/>
          <w:szCs w:val="24"/>
        </w:rPr>
        <w:t xml:space="preserve"> </w:t>
      </w:r>
      <w:r w:rsidR="005D17A3" w:rsidRPr="005314BF">
        <w:rPr>
          <w:sz w:val="24"/>
          <w:szCs w:val="24"/>
        </w:rPr>
        <w:t>и урегулированием конфликта интересов.</w:t>
      </w:r>
      <w:bookmarkEnd w:id="3"/>
    </w:p>
    <w:p w:rsidR="005314BF" w:rsidRPr="005314BF" w:rsidRDefault="005314BF" w:rsidP="005314BF">
      <w:pPr>
        <w:pStyle w:val="1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</w:p>
    <w:p w:rsidR="002C1082" w:rsidRPr="005314BF" w:rsidRDefault="005D17A3" w:rsidP="005314BF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5314BF">
        <w:rPr>
          <w:sz w:val="24"/>
          <w:szCs w:val="24"/>
        </w:rPr>
        <w:t>5.1.</w:t>
      </w:r>
      <w:r w:rsidR="005314BF">
        <w:rPr>
          <w:sz w:val="24"/>
          <w:szCs w:val="24"/>
        </w:rPr>
        <w:t xml:space="preserve"> </w:t>
      </w:r>
      <w:r w:rsidRPr="005314BF">
        <w:rPr>
          <w:sz w:val="24"/>
          <w:szCs w:val="24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C1082" w:rsidRPr="005314BF" w:rsidRDefault="005314BF" w:rsidP="005314BF">
      <w:pPr>
        <w:pStyle w:val="20"/>
        <w:shd w:val="clear" w:color="auto" w:fill="auto"/>
        <w:tabs>
          <w:tab w:val="left" w:pos="110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7A3" w:rsidRPr="005314BF">
        <w:rPr>
          <w:sz w:val="24"/>
          <w:szCs w:val="24"/>
        </w:rPr>
        <w:t>при принятии решений по деловым вопросам и выполнении своих трудовых обязанностей руководствоваться интересами Учреждения — без учета своих личных интересов, интересов своих родственников и друзей;</w:t>
      </w:r>
    </w:p>
    <w:p w:rsidR="002C1082" w:rsidRPr="005314BF" w:rsidRDefault="005314BF" w:rsidP="005314BF">
      <w:pPr>
        <w:pStyle w:val="20"/>
        <w:shd w:val="clear" w:color="auto" w:fill="auto"/>
        <w:tabs>
          <w:tab w:val="left" w:pos="110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7A3" w:rsidRPr="005314BF">
        <w:rPr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2C1082" w:rsidRPr="005314BF" w:rsidRDefault="005314BF" w:rsidP="005314BF">
      <w:pPr>
        <w:pStyle w:val="20"/>
        <w:shd w:val="clear" w:color="auto" w:fill="auto"/>
        <w:tabs>
          <w:tab w:val="left" w:pos="117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7A3" w:rsidRPr="005314BF">
        <w:rPr>
          <w:sz w:val="24"/>
          <w:szCs w:val="24"/>
        </w:rPr>
        <w:t>раскрывать возникший (реальный) или потенциальный конфликт интересов;</w:t>
      </w:r>
    </w:p>
    <w:p w:rsidR="002C1082" w:rsidRDefault="005314BF" w:rsidP="005314BF">
      <w:pPr>
        <w:pStyle w:val="20"/>
        <w:shd w:val="clear" w:color="auto" w:fill="auto"/>
        <w:tabs>
          <w:tab w:val="left" w:pos="1175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7A3" w:rsidRPr="005314BF">
        <w:rPr>
          <w:sz w:val="24"/>
          <w:szCs w:val="24"/>
        </w:rPr>
        <w:t>содействовать урегулированию возникшего конфликта интересов.</w:t>
      </w:r>
    </w:p>
    <w:p w:rsidR="005314BF" w:rsidRPr="005314BF" w:rsidRDefault="005314BF" w:rsidP="005314BF">
      <w:pPr>
        <w:pStyle w:val="20"/>
        <w:shd w:val="clear" w:color="auto" w:fill="auto"/>
        <w:tabs>
          <w:tab w:val="left" w:pos="1175"/>
        </w:tabs>
        <w:spacing w:line="240" w:lineRule="auto"/>
        <w:jc w:val="both"/>
        <w:rPr>
          <w:sz w:val="24"/>
          <w:szCs w:val="24"/>
        </w:rPr>
      </w:pPr>
    </w:p>
    <w:p w:rsidR="002C1082" w:rsidRPr="005314BF" w:rsidRDefault="005D17A3" w:rsidP="005314BF">
      <w:pPr>
        <w:pStyle w:val="1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4" w:name="bookmark3"/>
      <w:r w:rsidRPr="005314BF">
        <w:rPr>
          <w:sz w:val="24"/>
          <w:szCs w:val="24"/>
        </w:rPr>
        <w:t>6.</w:t>
      </w:r>
      <w:r w:rsidR="005314BF">
        <w:rPr>
          <w:sz w:val="24"/>
          <w:szCs w:val="24"/>
        </w:rPr>
        <w:t xml:space="preserve"> </w:t>
      </w:r>
      <w:r w:rsidRPr="005314BF">
        <w:rPr>
          <w:sz w:val="24"/>
          <w:szCs w:val="24"/>
        </w:rPr>
        <w:t>Ответственность работников</w:t>
      </w:r>
      <w:r w:rsidR="005314BF">
        <w:rPr>
          <w:sz w:val="24"/>
          <w:szCs w:val="24"/>
        </w:rPr>
        <w:t xml:space="preserve"> </w:t>
      </w:r>
      <w:r w:rsidRPr="005314BF">
        <w:rPr>
          <w:sz w:val="24"/>
          <w:szCs w:val="24"/>
        </w:rPr>
        <w:t>за несоблюдение положения о конфликте интересов.</w:t>
      </w:r>
      <w:bookmarkEnd w:id="4"/>
    </w:p>
    <w:p w:rsidR="005314BF" w:rsidRDefault="005314BF" w:rsidP="005314BF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2C1082" w:rsidRDefault="005314BF" w:rsidP="005314BF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За </w:t>
      </w:r>
      <w:r w:rsidR="005D17A3" w:rsidRPr="005314BF">
        <w:rPr>
          <w:sz w:val="24"/>
          <w:szCs w:val="24"/>
        </w:rPr>
        <w:t>несоблюдение положения о конфликте интересов работники Учреждения несут персональную ответственность в соответствии с действующим</w:t>
      </w:r>
      <w:r>
        <w:rPr>
          <w:sz w:val="24"/>
          <w:szCs w:val="24"/>
        </w:rPr>
        <w:t xml:space="preserve"> </w:t>
      </w:r>
      <w:r w:rsidR="005D17A3" w:rsidRPr="005314BF">
        <w:rPr>
          <w:sz w:val="24"/>
          <w:szCs w:val="24"/>
        </w:rPr>
        <w:t>законодательством Российской Федерации.</w:t>
      </w:r>
    </w:p>
    <w:p w:rsidR="005314BF" w:rsidRPr="005314BF" w:rsidRDefault="005314BF" w:rsidP="005314BF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sectPr w:rsidR="005314BF" w:rsidRPr="005314BF" w:rsidSect="005314BF">
      <w:pgSz w:w="11900" w:h="16840"/>
      <w:pgMar w:top="567" w:right="567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B7" w:rsidRDefault="00905EB7">
      <w:r>
        <w:separator/>
      </w:r>
    </w:p>
  </w:endnote>
  <w:endnote w:type="continuationSeparator" w:id="0">
    <w:p w:rsidR="00905EB7" w:rsidRDefault="0090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B7" w:rsidRDefault="00905EB7"/>
  </w:footnote>
  <w:footnote w:type="continuationSeparator" w:id="0">
    <w:p w:rsidR="00905EB7" w:rsidRDefault="00905E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5B6"/>
    <w:multiLevelType w:val="multilevel"/>
    <w:tmpl w:val="EA1E43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947040"/>
    <w:multiLevelType w:val="multilevel"/>
    <w:tmpl w:val="160873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8C2381"/>
    <w:multiLevelType w:val="multilevel"/>
    <w:tmpl w:val="6C64DA9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0203D4"/>
    <w:multiLevelType w:val="multilevel"/>
    <w:tmpl w:val="FEEA0C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034D8C"/>
    <w:multiLevelType w:val="multilevel"/>
    <w:tmpl w:val="4DC027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82"/>
    <w:rsid w:val="0028176C"/>
    <w:rsid w:val="002C1082"/>
    <w:rsid w:val="005314BF"/>
    <w:rsid w:val="005D17A3"/>
    <w:rsid w:val="00905EB7"/>
    <w:rsid w:val="00AA0220"/>
    <w:rsid w:val="00E368CE"/>
    <w:rsid w:val="00FA0D2D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CourierNewExact">
    <w:name w:val="Основной текст (3) + Courier New;Курсив Exact"/>
    <w:basedOn w:val="3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ptExact">
    <w:name w:val="Основной текст (2) + 5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singl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314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4B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CourierNewExact">
    <w:name w:val="Основной текст (3) + Courier New;Курсив Exact"/>
    <w:basedOn w:val="3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ptExact">
    <w:name w:val="Основной текст (2) + 5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singl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314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4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1070</Words>
  <Characters>6104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2025-02-20T10:01:00Z</dcterms:created>
  <dcterms:modified xsi:type="dcterms:W3CDTF">2025-03-04T09:42:00Z</dcterms:modified>
</cp:coreProperties>
</file>