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37" w:rsidRPr="00FB5937" w:rsidRDefault="00FB5937" w:rsidP="00FB59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FB5937" w:rsidRPr="00FB5937" w:rsidRDefault="00FB5937" w:rsidP="00FB59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к Приказу № 1-4/84</w:t>
      </w:r>
    </w:p>
    <w:p w:rsidR="00FB5937" w:rsidRDefault="00FB5937" w:rsidP="00FB59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от «27» февраля 2025 г.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37" w:rsidRPr="00FB5937" w:rsidRDefault="00FB5937" w:rsidP="00FB5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92F7A" w:rsidRPr="00FB5937" w:rsidRDefault="00C92F7A" w:rsidP="00FB5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37">
        <w:rPr>
          <w:rFonts w:ascii="Times New Roman" w:hAnsi="Times New Roman" w:cs="Times New Roman"/>
          <w:b/>
          <w:sz w:val="24"/>
          <w:szCs w:val="24"/>
        </w:rPr>
        <w:t xml:space="preserve">о порядке предотвращения и урегулирования конфликта интересов в БУЗ </w:t>
      </w:r>
      <w:r w:rsidR="0035741B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Pr="00FB5937">
        <w:rPr>
          <w:rFonts w:ascii="Times New Roman" w:hAnsi="Times New Roman" w:cs="Times New Roman"/>
          <w:b/>
          <w:sz w:val="24"/>
          <w:szCs w:val="24"/>
        </w:rPr>
        <w:t>«</w:t>
      </w:r>
      <w:r w:rsidR="00FB5937" w:rsidRPr="00FB5937">
        <w:rPr>
          <w:rFonts w:ascii="Times New Roman" w:hAnsi="Times New Roman" w:cs="Times New Roman"/>
          <w:b/>
          <w:sz w:val="24"/>
          <w:szCs w:val="24"/>
        </w:rPr>
        <w:t>Вологодская центральная районная больница</w:t>
      </w:r>
      <w:r w:rsidRPr="00FB5937">
        <w:rPr>
          <w:rFonts w:ascii="Times New Roman" w:hAnsi="Times New Roman" w:cs="Times New Roman"/>
          <w:b/>
          <w:sz w:val="24"/>
          <w:szCs w:val="24"/>
        </w:rPr>
        <w:t>»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7B0496" w:rsidRDefault="00C92F7A" w:rsidP="00FB5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7B0496">
        <w:rPr>
          <w:rFonts w:ascii="Times New Roman" w:hAnsi="Times New Roman" w:cs="Times New Roman"/>
          <w:b/>
          <w:sz w:val="24"/>
          <w:szCs w:val="24"/>
        </w:rPr>
        <w:t>. ОСНОВНЫЕ ПОНЯТИЯ И ОПРЕДЕЛЕНИЯ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1.1. Настоящее Положение разработано в целях реализации Федерального закона от 25 декабря 2008 года № 273-ФЗ "О противодействии коррупции".</w:t>
      </w:r>
    </w:p>
    <w:p w:rsidR="00C92F7A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1.2. 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7B0496" w:rsidRDefault="007B0496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7B049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7B0496" w:rsidRPr="007B0496" w:rsidRDefault="007B0496" w:rsidP="007B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496">
        <w:rPr>
          <w:rFonts w:ascii="Times New Roman" w:hAnsi="Times New Roman" w:cs="Times New Roman"/>
          <w:sz w:val="24"/>
          <w:szCs w:val="24"/>
        </w:rPr>
        <w:t xml:space="preserve">- личная заинтересованность - возможность получения доходов в виде денег, иного имущества, в том числе имущественных нрав,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</w:t>
      </w:r>
      <w:proofErr w:type="gramStart"/>
      <w:r w:rsidRPr="007B0496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Pr="007B0496">
        <w:rPr>
          <w:rFonts w:ascii="Times New Roman" w:hAnsi="Times New Roman" w:cs="Times New Roman"/>
          <w:sz w:val="24"/>
          <w:szCs w:val="24"/>
        </w:rPr>
        <w:t xml:space="preserve"> но предотвращению и урегулированию конфликта интересов (далее - должностное лицо), и (или) состоящими с ним в близком родстве или свойстве лицами (родителями, супругами, детьми, братьями, сестрами, а </w:t>
      </w:r>
      <w:proofErr w:type="gramStart"/>
      <w:r w:rsidRPr="007B0496">
        <w:rPr>
          <w:rFonts w:ascii="Times New Roman" w:hAnsi="Times New Roman" w:cs="Times New Roman"/>
          <w:sz w:val="24"/>
          <w:szCs w:val="24"/>
        </w:rPr>
        <w:t>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мим в близком родстве или свойстве, связаны имущественными, корпоративными или иными близкими отношениями (часть 2 статьи 10 Федерального закона от 25 декабря 2008 года№ 273-ФЗ «О противодействии коррупции»);</w:t>
      </w:r>
      <w:proofErr w:type="gramEnd"/>
    </w:p>
    <w:p w:rsidR="007B0496" w:rsidRPr="007B0496" w:rsidRDefault="007B0496" w:rsidP="007B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496">
        <w:rPr>
          <w:rFonts w:ascii="Times New Roman" w:hAnsi="Times New Roman" w:cs="Times New Roman"/>
          <w:sz w:val="24"/>
          <w:szCs w:val="24"/>
        </w:rPr>
        <w:t>- конфликт интересов - ситуация, при которой личная заинтересованность (прямая или косвенная) должностного лица влияет или может повлиять па надлежащее, объективное и беспристрастное исполнение им должностных (служебных) обязанностей (осуществление полномочий) (статья 10 Федерального закона от 25 декабря 2008 года № 273-ФЗ «О противодействии коррупции»),</w:t>
      </w:r>
    </w:p>
    <w:p w:rsidR="007B0496" w:rsidRPr="00FB5937" w:rsidRDefault="007B0496" w:rsidP="007B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49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B0496">
        <w:rPr>
          <w:rFonts w:ascii="Times New Roman" w:hAnsi="Times New Roman" w:cs="Times New Roman"/>
          <w:sz w:val="24"/>
          <w:szCs w:val="24"/>
        </w:rPr>
        <w:t>онфликт интересов при осуществлении медицинской деятельности - ситуация, при которой у медицинского работника при осуществлении им профессиональной деятельности,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вследствие противоречия между личной заинтересованностью указанных лиц и интересами пациентов (статья 75 Федерального</w:t>
      </w:r>
      <w:proofErr w:type="gramEnd"/>
      <w:r w:rsidRPr="007B0496">
        <w:rPr>
          <w:rFonts w:ascii="Times New Roman" w:hAnsi="Times New Roman" w:cs="Times New Roman"/>
          <w:sz w:val="24"/>
          <w:szCs w:val="24"/>
        </w:rPr>
        <w:t xml:space="preserve"> закона от 21.11.2011 № 323-ФЗ   "Об основах охраны здоровья граждан в Российской Федерации"</w:t>
      </w:r>
      <w:proofErr w:type="gramStart"/>
      <w:r w:rsidRPr="007B04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2F7A" w:rsidRPr="00FB5937" w:rsidRDefault="00C92F7A" w:rsidP="00FB5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37">
        <w:rPr>
          <w:rFonts w:ascii="Times New Roman" w:hAnsi="Times New Roman" w:cs="Times New Roman"/>
          <w:b/>
          <w:sz w:val="24"/>
          <w:szCs w:val="24"/>
        </w:rPr>
        <w:t>2. КРУГ ЛИЦ, ПОПАДАЮЩИХ ПОД ВОЗДЕЙСТВИЕ НАСТОЯЩЕГО ПОЛОЖЕНИЯ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2.1. 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FB5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37">
        <w:rPr>
          <w:rFonts w:ascii="Times New Roman" w:hAnsi="Times New Roman" w:cs="Times New Roman"/>
          <w:b/>
          <w:sz w:val="24"/>
          <w:szCs w:val="24"/>
        </w:rPr>
        <w:t>3. ОСНОВНЫЕ ПРИНЦИПЫ УПРАВЛЕНИЯ КОНФЛИКТОМ ИНТЕРЕСОВ В УЧРЕЖДЕНИИ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3.1. В основу работы по управлению конфликтом интересов в Учреждении положены следующие принципы: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индивидуальное рассмотрение и оценке репутационных рисков для Учреждения при выявлении каждого конфликта интересов и его урегулирования;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lastRenderedPageBreak/>
        <w:t>- конфиденциальность процесса раскрытия сведений о конфликте интересов и процесса его урегулирования;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соблюдение баланса интересов Учреждения и работника при урегулировании конфликта интересов;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FB5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37">
        <w:rPr>
          <w:rFonts w:ascii="Times New Roman" w:hAnsi="Times New Roman" w:cs="Times New Roman"/>
          <w:b/>
          <w:sz w:val="24"/>
          <w:szCs w:val="24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4.1. 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раскрытие сведений, по мере возникновения ситуаций конфликта интересов.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4.3.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4.4.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отказ работника от своего личного интереса, порождающего конфликт с интересами Учреждения;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увольнение работника из Учреждения по инициативе работника.</w:t>
      </w:r>
    </w:p>
    <w:p w:rsidR="00E7358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4.5.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C92F7A" w:rsidRPr="00FB5937" w:rsidRDefault="00C92F7A" w:rsidP="00FB5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4.6. При разрешении имеющегося конфликта интересов следует выбрать наиболее</w:t>
      </w:r>
      <w:r w:rsidR="00E73587">
        <w:rPr>
          <w:rFonts w:ascii="Times New Roman" w:hAnsi="Times New Roman" w:cs="Times New Roman"/>
          <w:sz w:val="24"/>
          <w:szCs w:val="24"/>
        </w:rPr>
        <w:t xml:space="preserve"> </w:t>
      </w:r>
      <w:r w:rsidRPr="00FB5937">
        <w:rPr>
          <w:rFonts w:ascii="Times New Roman" w:hAnsi="Times New Roman" w:cs="Times New Roman"/>
          <w:sz w:val="24"/>
          <w:szCs w:val="24"/>
        </w:rPr>
        <w:t>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E73587" w:rsidRDefault="00C92F7A" w:rsidP="00E7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87">
        <w:rPr>
          <w:rFonts w:ascii="Times New Roman" w:hAnsi="Times New Roman" w:cs="Times New Roman"/>
          <w:b/>
          <w:sz w:val="24"/>
          <w:szCs w:val="24"/>
        </w:rPr>
        <w:lastRenderedPageBreak/>
        <w:t>5. ОБЯЗАННОСТИ РАБОТНИКОВ В СВЯЗИ С РАСКРЫТИЕМ И УРЕГУЛИРОВАНИЕМ КОНФЛИКТА ИНТЕРЕСОВ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E73587" w:rsidRDefault="00C92F7A" w:rsidP="00E7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87">
        <w:rPr>
          <w:rFonts w:ascii="Times New Roman" w:hAnsi="Times New Roman" w:cs="Times New Roman"/>
          <w:b/>
          <w:sz w:val="24"/>
          <w:szCs w:val="24"/>
        </w:rPr>
        <w:t>6. ПРОЦЕДУРА УВЕДОМЛЕНИЯ РАБОТОДАТЕЛЯ О НАЛИЧИИ КОНФЛИКТА ИН</w:t>
      </w:r>
      <w:r w:rsidR="0035741B">
        <w:rPr>
          <w:rFonts w:ascii="Times New Roman" w:hAnsi="Times New Roman" w:cs="Times New Roman"/>
          <w:b/>
          <w:sz w:val="24"/>
          <w:szCs w:val="24"/>
        </w:rPr>
        <w:t>ТЕРЕСОВ ИЛИ О ВОЗМОЖНОСТИ ЕГО В</w:t>
      </w:r>
      <w:r w:rsidRPr="00E73587">
        <w:rPr>
          <w:rFonts w:ascii="Times New Roman" w:hAnsi="Times New Roman" w:cs="Times New Roman"/>
          <w:b/>
          <w:sz w:val="24"/>
          <w:szCs w:val="24"/>
        </w:rPr>
        <w:t>ОЗНИКНОВЕНИЯ.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6.1. Работник обязан уведомлять работодателя в лице Главного врача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обязанностей: 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6.2.Уведомление оформляется в письменном виде в двух экземплярах.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Первый экземпляр уведомления работник передает Главному врачу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Главным врачом, остается у работника в качестве подтверждения факта представления уведомления.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E73587" w:rsidRDefault="00C92F7A" w:rsidP="00E7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87">
        <w:rPr>
          <w:rFonts w:ascii="Times New Roman" w:hAnsi="Times New Roman" w:cs="Times New Roman"/>
          <w:b/>
          <w:sz w:val="24"/>
          <w:szCs w:val="24"/>
        </w:rPr>
        <w:t>7. ПОРЯДОК РЕГИСТРАЦИИ УВЕДОМЛЕНИЙ</w:t>
      </w:r>
    </w:p>
    <w:p w:rsidR="00E73587" w:rsidRDefault="00E7358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7.1. Уведомления о наличии конфликта интересов или о возможности его возникновения регистрируются в день поступления.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В журнале указываются: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порядковый номер уведомления;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дата и время принятия уведомления;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фамилия и инициалы работника, обратившегося с уведомлением;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дата и время передачи уведомления работодателю;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краткое содержание уведомления;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- фамилия, инициалы и подпись ответственного лица, зарегистрировавшего уведомление.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7.3. На уведомлении ставится отметка о его поступлении, в котором указываются дата поступления и входящий номер.</w:t>
      </w: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7.4. После регистрации уведомления в журнале регистрации оно передается на рассмотрение Главному врачу не позднее рабочего дня, следующего за днем регистрации уведомления.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E73587" w:rsidRDefault="00C92F7A" w:rsidP="00E7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87">
        <w:rPr>
          <w:rFonts w:ascii="Times New Roman" w:hAnsi="Times New Roman" w:cs="Times New Roman"/>
          <w:b/>
          <w:sz w:val="24"/>
          <w:szCs w:val="24"/>
        </w:rPr>
        <w:lastRenderedPageBreak/>
        <w:t>8.ПОРЯДОК ПРИНЯТИЯ МЕР ПО ПРЕДОТВРАЩЕНИЮ И (ИЛИ) УРЕГУЛИРОВАНИЮ КОНФЛИКТА ИНТЕРЕСОВ</w:t>
      </w:r>
    </w:p>
    <w:p w:rsidR="00FB5937" w:rsidRDefault="00FB5937" w:rsidP="00F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A" w:rsidRPr="00FB5937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8.1. В течение 3-х рабочих дней Главный врач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ED43AF" w:rsidRDefault="00C92F7A" w:rsidP="00E7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37">
        <w:rPr>
          <w:rFonts w:ascii="Times New Roman" w:hAnsi="Times New Roman" w:cs="Times New Roman"/>
          <w:sz w:val="24"/>
          <w:szCs w:val="24"/>
        </w:rPr>
        <w:t>8.2. Решение Главного врача о мерах по предотвращению или урегулированию конфликта интересов принимается в форме правового акта. Контроль за реализацией данного правового акта осуществляется лицом, ответственным за профилактику коррупционных правонарушений в учреждении. Уведомление о наличии конфликта интересов или о возможности его возникновения приобщается к личному делу работника.</w:t>
      </w:r>
    </w:p>
    <w:p w:rsidR="00FB5937" w:rsidRPr="00FB5937" w:rsidRDefault="00FB5937" w:rsidP="0035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5937" w:rsidRPr="00FB5937" w:rsidSect="00FB593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EC"/>
    <w:rsid w:val="0035741B"/>
    <w:rsid w:val="007B0496"/>
    <w:rsid w:val="00C92F7A"/>
    <w:rsid w:val="00CE49EC"/>
    <w:rsid w:val="00E73587"/>
    <w:rsid w:val="00ED43AF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2025-03-03T08:57:00Z</dcterms:created>
  <dcterms:modified xsi:type="dcterms:W3CDTF">2025-03-05T10:33:00Z</dcterms:modified>
</cp:coreProperties>
</file>