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E2" w:rsidRDefault="000951E2" w:rsidP="0082591C">
      <w:pPr>
        <w:jc w:val="right"/>
        <w:rPr>
          <w:rFonts w:ascii="Times New Roman" w:hAnsi="Times New Roman" w:cs="Times New Roman"/>
        </w:rPr>
      </w:pPr>
    </w:p>
    <w:p w:rsidR="0082591C" w:rsidRPr="0082591C" w:rsidRDefault="0082591C" w:rsidP="0082591C">
      <w:pPr>
        <w:jc w:val="right"/>
        <w:rPr>
          <w:rFonts w:ascii="Times New Roman" w:hAnsi="Times New Roman" w:cs="Times New Roman"/>
        </w:rPr>
      </w:pPr>
      <w:r w:rsidRPr="0082591C">
        <w:rPr>
          <w:rFonts w:ascii="Times New Roman" w:hAnsi="Times New Roman" w:cs="Times New Roman"/>
        </w:rPr>
        <w:t xml:space="preserve">Приложение №1 </w:t>
      </w:r>
    </w:p>
    <w:p w:rsidR="0082591C" w:rsidRPr="0082591C" w:rsidRDefault="0082591C" w:rsidP="0082591C">
      <w:pPr>
        <w:jc w:val="right"/>
        <w:rPr>
          <w:rFonts w:ascii="Times New Roman" w:hAnsi="Times New Roman" w:cs="Times New Roman"/>
        </w:rPr>
      </w:pPr>
      <w:r w:rsidRPr="0082591C">
        <w:rPr>
          <w:rFonts w:ascii="Times New Roman" w:hAnsi="Times New Roman" w:cs="Times New Roman"/>
        </w:rPr>
        <w:t>к приказу № 1-4/</w:t>
      </w:r>
      <w:r>
        <w:rPr>
          <w:rFonts w:ascii="Times New Roman" w:hAnsi="Times New Roman" w:cs="Times New Roman"/>
        </w:rPr>
        <w:t>291</w:t>
      </w:r>
      <w:r w:rsidRPr="0082591C">
        <w:rPr>
          <w:rFonts w:ascii="Times New Roman" w:hAnsi="Times New Roman" w:cs="Times New Roman"/>
        </w:rPr>
        <w:t xml:space="preserve"> от 30.12.202</w:t>
      </w:r>
      <w:r>
        <w:rPr>
          <w:rFonts w:ascii="Times New Roman" w:hAnsi="Times New Roman" w:cs="Times New Roman"/>
        </w:rPr>
        <w:t>0</w:t>
      </w:r>
      <w:r w:rsidRPr="0082591C">
        <w:rPr>
          <w:rFonts w:ascii="Times New Roman" w:hAnsi="Times New Roman" w:cs="Times New Roman"/>
        </w:rPr>
        <w:t xml:space="preserve"> года </w:t>
      </w:r>
    </w:p>
    <w:p w:rsidR="00B248CA" w:rsidRDefault="00B248CA" w:rsidP="00B248CA">
      <w:pPr>
        <w:widowControl/>
        <w:tabs>
          <w:tab w:val="left" w:pos="851"/>
          <w:tab w:val="left" w:pos="993"/>
          <w:tab w:val="left" w:pos="1134"/>
        </w:tabs>
        <w:rPr>
          <w:rFonts w:ascii="Times New Roman" w:hAnsi="Times New Roman" w:cs="Times New Roman"/>
        </w:rPr>
      </w:pPr>
    </w:p>
    <w:p w:rsidR="00B248CA" w:rsidRPr="000A004D" w:rsidRDefault="00B248CA" w:rsidP="00B248CA">
      <w:pPr>
        <w:widowControl/>
        <w:tabs>
          <w:tab w:val="left" w:pos="851"/>
          <w:tab w:val="left" w:pos="993"/>
          <w:tab w:val="left" w:pos="1134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EA6DE5" w:rsidRPr="000A004D" w:rsidRDefault="000A004D" w:rsidP="000A0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4D">
        <w:rPr>
          <w:rStyle w:val="a3"/>
          <w:rFonts w:eastAsia="Arial Unicode MS"/>
          <w:bCs w:val="0"/>
          <w:sz w:val="28"/>
          <w:szCs w:val="28"/>
          <w:u w:val="none"/>
        </w:rPr>
        <w:t>План противодействия коррупц</w:t>
      </w:r>
      <w:r w:rsidRPr="000A004D">
        <w:rPr>
          <w:rFonts w:ascii="Times New Roman" w:hAnsi="Times New Roman" w:cs="Times New Roman"/>
          <w:b/>
          <w:sz w:val="28"/>
          <w:szCs w:val="28"/>
        </w:rPr>
        <w:t>ии н</w:t>
      </w:r>
      <w:r w:rsidRPr="000A004D">
        <w:rPr>
          <w:rStyle w:val="a3"/>
          <w:rFonts w:eastAsia="Arial Unicode MS"/>
          <w:bCs w:val="0"/>
          <w:sz w:val="28"/>
          <w:szCs w:val="28"/>
          <w:u w:val="none"/>
        </w:rPr>
        <w:t>а 202</w:t>
      </w:r>
      <w:r w:rsidR="00072FCB">
        <w:rPr>
          <w:rStyle w:val="a3"/>
          <w:rFonts w:eastAsia="Arial Unicode MS"/>
          <w:bCs w:val="0"/>
          <w:sz w:val="28"/>
          <w:szCs w:val="28"/>
          <w:u w:val="none"/>
        </w:rPr>
        <w:t>1</w:t>
      </w:r>
      <w:r w:rsidRPr="000A004D">
        <w:rPr>
          <w:rStyle w:val="a3"/>
          <w:rFonts w:eastAsia="Arial Unicode MS"/>
          <w:bCs w:val="0"/>
          <w:sz w:val="28"/>
          <w:szCs w:val="28"/>
          <w:u w:val="none"/>
        </w:rPr>
        <w:t>-2024гг. в</w:t>
      </w:r>
      <w:r w:rsidRPr="000A004D">
        <w:rPr>
          <w:rFonts w:ascii="Times New Roman" w:hAnsi="Times New Roman" w:cs="Times New Roman"/>
          <w:b/>
          <w:sz w:val="28"/>
          <w:szCs w:val="28"/>
        </w:rPr>
        <w:t xml:space="preserve"> БУЗ </w:t>
      </w:r>
      <w:proofErr w:type="gramStart"/>
      <w:r w:rsidRPr="000A004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0A004D">
        <w:rPr>
          <w:rFonts w:ascii="Times New Roman" w:hAnsi="Times New Roman" w:cs="Times New Roman"/>
          <w:b/>
          <w:sz w:val="28"/>
          <w:szCs w:val="28"/>
        </w:rPr>
        <w:t xml:space="preserve"> «Вологодская ЦРБ»</w:t>
      </w:r>
    </w:p>
    <w:p w:rsidR="000A004D" w:rsidRPr="000A004D" w:rsidRDefault="000A004D" w:rsidP="000A00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9"/>
        <w:gridCol w:w="8913"/>
        <w:gridCol w:w="1986"/>
        <w:gridCol w:w="11"/>
        <w:gridCol w:w="4231"/>
      </w:tblGrid>
      <w:tr w:rsidR="000A004D" w:rsidRPr="000A004D" w:rsidTr="00FA179B">
        <w:trPr>
          <w:trHeight w:hRule="exact" w:val="65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after="60"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0A004D" w:rsidRPr="000A004D" w:rsidRDefault="000A004D" w:rsidP="000A004D">
            <w:pPr>
              <w:spacing w:before="60" w:line="24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A004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0A004D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  <w:p w:rsidR="000A004D" w:rsidRDefault="000A004D" w:rsidP="000A004D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0A004D">
              <w:rPr>
                <w:rFonts w:ascii="Times New Roman" w:eastAsia="Times New Roman" w:hAnsi="Times New Roman" w:cs="Times New Roman"/>
                <w:b/>
                <w:bCs/>
              </w:rPr>
              <w:t>ыполнения</w:t>
            </w:r>
          </w:p>
          <w:p w:rsidR="000A004D" w:rsidRDefault="000A004D" w:rsidP="000A004D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A004D" w:rsidRPr="000A004D" w:rsidRDefault="000A004D" w:rsidP="000A004D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Ответственный исполнит</w:t>
            </w:r>
            <w:r w:rsidRPr="000A004D">
              <w:rPr>
                <w:rFonts w:ascii="Times New Roman" w:eastAsia="Times New Roman" w:hAnsi="Times New Roman" w:cs="Times New Roman"/>
                <w:b/>
                <w:bCs/>
              </w:rPr>
              <w:t>ель</w:t>
            </w:r>
          </w:p>
        </w:tc>
      </w:tr>
      <w:tr w:rsidR="000A004D" w:rsidRPr="000A004D" w:rsidTr="00FA179B">
        <w:trPr>
          <w:trHeight w:hRule="exact" w:val="28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Impact" w:hAnsi="Times New Roman" w:cs="Times New Roman"/>
                <w:sz w:val="20"/>
                <w:szCs w:val="20"/>
              </w:rPr>
              <w:t>1</w:t>
            </w:r>
            <w:r w:rsidRPr="000A004D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51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b/>
                <w:bCs/>
              </w:rPr>
              <w:t>Организационно-методическое и правовое обеспечение учреждения</w:t>
            </w:r>
          </w:p>
        </w:tc>
      </w:tr>
      <w:tr w:rsidR="000A004D" w:rsidRPr="000A004D" w:rsidTr="00FA179B"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Разработка и принятие правовых актов, регламентирующих вопросы предупреждения и противодействия коррупции в учреждении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FA179B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r w:rsidR="000A004D"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лавный врач Начальник отдела кадров Начальник юридического отдела</w:t>
            </w:r>
            <w:r w:rsidR="00EF79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Юрисконсульт</w:t>
            </w:r>
          </w:p>
        </w:tc>
      </w:tr>
      <w:tr w:rsidR="000A004D" w:rsidRPr="000A004D" w:rsidTr="00FA179B">
        <w:trPr>
          <w:trHeight w:hRule="exact" w:val="68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Введение антикоррупционного </w:t>
            </w:r>
            <w:r w:rsidR="00FA17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положения в трудовые договоры, </w:t>
            </w: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должностные инструкции </w:t>
            </w:r>
            <w:r w:rsidR="00FA17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коллективные договоры </w:t>
            </w: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работников учреждения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04D" w:rsidRPr="000A004D" w:rsidRDefault="000A004D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 по мере</w:t>
            </w:r>
          </w:p>
          <w:p w:rsidR="000A004D" w:rsidRPr="000A004D" w:rsidRDefault="000A004D" w:rsidP="000A004D">
            <w:pPr>
              <w:spacing w:line="278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необходимости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отдела кадров</w:t>
            </w:r>
          </w:p>
        </w:tc>
      </w:tr>
      <w:tr w:rsidR="000A004D" w:rsidRPr="000A004D" w:rsidTr="00FA179B">
        <w:trPr>
          <w:trHeight w:hRule="exact" w:val="5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1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b/>
                <w:bCs/>
              </w:rPr>
              <w:t>Антикоррупционное образование, пропаганда антикоррупционного поведения. Информирование общества о мерах, принимаемых учреждением в целях противодействия коррупции</w:t>
            </w:r>
          </w:p>
        </w:tc>
      </w:tr>
      <w:tr w:rsidR="003322C4" w:rsidRPr="000A004D" w:rsidTr="003322C4">
        <w:trPr>
          <w:trHeight w:hRule="exact" w:val="57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2C4" w:rsidRPr="000A004D" w:rsidRDefault="003322C4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2C4" w:rsidRPr="000A004D" w:rsidRDefault="003322C4" w:rsidP="000A004D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Ознакомление работников с федеральными и региональными нормативными актами, а также с локальными актами учреждения в сфере противодействия коррупции.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2C4" w:rsidRPr="000A004D" w:rsidRDefault="003322C4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08" w:rsidRDefault="007E3D08" w:rsidP="00FA179B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Начальник юридического отдела </w:t>
            </w:r>
          </w:p>
          <w:p w:rsidR="003322C4" w:rsidRPr="000A004D" w:rsidRDefault="00EF79DD" w:rsidP="00FA179B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Юрисконсульт</w:t>
            </w: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E3D08"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 - программист</w:t>
            </w:r>
          </w:p>
        </w:tc>
      </w:tr>
      <w:tr w:rsidR="000A004D" w:rsidRPr="000A004D" w:rsidTr="00FA179B">
        <w:trPr>
          <w:trHeight w:hRule="exact" w:val="170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7E3D08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="007E3D0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FA179B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Заместитель главного врача </w:t>
            </w:r>
            <w:r w:rsidR="00FA179B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о лечебной работе Руководители структурных подразделений Начальники отделов</w:t>
            </w:r>
          </w:p>
        </w:tc>
      </w:tr>
      <w:tr w:rsidR="000A004D" w:rsidRPr="000A004D" w:rsidTr="00FA179B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7E3D08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="007E3D0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Участие в обучающих мероприятиях по вопросам профилактики и противодействия </w:t>
            </w:r>
            <w:proofErr w:type="gramStart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коррупции лиц</w:t>
            </w:r>
            <w:proofErr w:type="gramEnd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</w:tc>
      </w:tr>
      <w:tr w:rsidR="000A004D" w:rsidRPr="000A004D" w:rsidTr="00FA179B"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7E3D08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="007E3D0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функционирования в учреждении «горячей линии» по вопросам противодействия коррупции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FA179B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Заместитель главного врача </w:t>
            </w:r>
            <w:r w:rsidR="00FA179B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о лечебной работе</w:t>
            </w:r>
          </w:p>
        </w:tc>
      </w:tr>
      <w:tr w:rsidR="000A004D" w:rsidRPr="000A004D" w:rsidTr="00FA179B"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7E3D08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="007E3D0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Ведение на официальном сайте учреждения раздела «Противодействие коррупции» и размещение информации в актуальном состоянии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 - программист</w:t>
            </w:r>
          </w:p>
        </w:tc>
      </w:tr>
      <w:tr w:rsidR="000A004D" w:rsidRPr="000A004D" w:rsidTr="00FA179B">
        <w:trPr>
          <w:trHeight w:hRule="exact" w:val="86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7E3D08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="007E3D0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</w:tc>
      </w:tr>
      <w:tr w:rsidR="000A004D" w:rsidRPr="000A004D" w:rsidTr="00FA179B">
        <w:trPr>
          <w:trHeight w:hRule="exact" w:val="302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2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b/>
                <w:bCs/>
              </w:rPr>
              <w:t>Внедрение антикоррупционных механизмов в деятельность учреждения</w:t>
            </w:r>
          </w:p>
        </w:tc>
      </w:tr>
      <w:tr w:rsidR="000A004D" w:rsidRPr="000A004D" w:rsidTr="00FA179B">
        <w:trPr>
          <w:trHeight w:hRule="exact" w:val="1008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50" w:lineRule="exact"/>
              <w:ind w:left="400" w:hanging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 по результатам поступления информации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</w:tc>
      </w:tr>
      <w:tr w:rsidR="000A004D" w:rsidRPr="000A004D" w:rsidTr="00FA179B">
        <w:trPr>
          <w:trHeight w:hRule="exact" w:val="1505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Default="000A004D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  <w:p w:rsidR="00FA179B" w:rsidRDefault="00FA179B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A179B" w:rsidRDefault="00FA179B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A179B" w:rsidRPr="000A004D" w:rsidRDefault="00FA179B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 по мере</w:t>
            </w:r>
          </w:p>
          <w:p w:rsidR="000A004D" w:rsidRPr="000A004D" w:rsidRDefault="000A004D" w:rsidP="000A004D">
            <w:pPr>
              <w:spacing w:line="278" w:lineRule="exact"/>
              <w:ind w:left="400" w:hanging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необходимости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</w:tc>
      </w:tr>
      <w:tr w:rsidR="000A004D" w:rsidRPr="000A004D" w:rsidTr="00FA179B">
        <w:trPr>
          <w:trHeight w:hRule="exact" w:val="1144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280D8D" w:rsidP="000A004D">
            <w:pPr>
              <w:spacing w:line="22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Default="000A004D" w:rsidP="00442088">
            <w:pPr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Представление лицами, претендующими на должность руководителя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FA179B" w:rsidRDefault="00FA179B" w:rsidP="00442088">
            <w:pPr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A179B" w:rsidRPr="000A004D" w:rsidRDefault="00FA179B" w:rsidP="00442088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442088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При назначении на должность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44208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Лицо, претендующее на должность руководителя учреждения</w:t>
            </w:r>
          </w:p>
        </w:tc>
      </w:tr>
      <w:tr w:rsidR="000A004D" w:rsidRPr="000A004D" w:rsidTr="00FA179B">
        <w:trPr>
          <w:trHeight w:hRule="exact" w:val="1109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Default="000A004D" w:rsidP="000A004D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Представление руководителем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FA179B" w:rsidRDefault="00FA179B" w:rsidP="000A004D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A179B" w:rsidRPr="000A004D" w:rsidRDefault="00FA179B" w:rsidP="000A004D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FA179B" w:rsidP="000A004D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Ежегодно, д</w:t>
            </w:r>
            <w:r w:rsidR="000A004D"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</w:t>
            </w:r>
            <w:r w:rsidRPr="00FA17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30 апреля года, следующего за </w:t>
            </w:r>
            <w:proofErr w:type="gramStart"/>
            <w:r w:rsidRPr="00FA179B">
              <w:rPr>
                <w:rFonts w:ascii="Times New Roman" w:eastAsia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врач</w:t>
            </w:r>
          </w:p>
        </w:tc>
      </w:tr>
      <w:tr w:rsidR="000A004D" w:rsidRPr="000A004D" w:rsidTr="00FA179B">
        <w:trPr>
          <w:trHeight w:hRule="exact" w:val="562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требований, установленных статьей 27 Федерального закона от 12 января 1996 года № 7-ФЗ «О некоммерческих организациях»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Все сотрудники</w:t>
            </w:r>
          </w:p>
        </w:tc>
      </w:tr>
      <w:tr w:rsidR="000A004D" w:rsidRPr="000A004D" w:rsidTr="00FA179B">
        <w:trPr>
          <w:trHeight w:hRule="exact" w:val="566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требований, установленных частью 4 статьи 12 Федерального закона от 25 декабря 2008 года№ 273-ФЗ «О противодействии коррупции»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Все сотрудники</w:t>
            </w:r>
          </w:p>
        </w:tc>
      </w:tr>
      <w:tr w:rsidR="000A004D" w:rsidRPr="000A004D" w:rsidTr="00FA179B">
        <w:trPr>
          <w:trHeight w:hRule="exact" w:val="57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04D" w:rsidRPr="000A004D" w:rsidRDefault="000A004D" w:rsidP="000A004D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ограничений, установленных статьей 74 Федерального закона от 21 ноября 2011 года № 323-ФЗ «Об основах охраны здоровья граждан в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Все сотрудники</w:t>
            </w:r>
          </w:p>
        </w:tc>
      </w:tr>
      <w:tr w:rsidR="000A004D" w:rsidRPr="000A004D" w:rsidTr="00FA179B">
        <w:trPr>
          <w:trHeight w:hRule="exact" w:val="566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Default="000A004D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требований, установленных статьей 75 Федеральною закона от 21 ноября 2011 года № 323-ФЗ «Об основах охраны здоровья граждан в Российской Федерации»</w:t>
            </w:r>
          </w:p>
          <w:p w:rsidR="00FA179B" w:rsidRPr="000A004D" w:rsidRDefault="00FA179B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Все сотрудники</w:t>
            </w:r>
          </w:p>
        </w:tc>
      </w:tr>
      <w:tr w:rsidR="000A004D" w:rsidRPr="000A004D" w:rsidTr="00FA179B">
        <w:trPr>
          <w:trHeight w:hRule="exact" w:val="278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2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5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b/>
                <w:bCs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0A004D" w:rsidRPr="000A004D" w:rsidTr="00FA179B">
        <w:trPr>
          <w:trHeight w:hRule="exact" w:val="58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Организация </w:t>
            </w:r>
            <w:proofErr w:type="gramStart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выполнением заключенных контрактов в сфере закупок товаров, работ, услуг для обеспечения нужд учреждения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врач</w:t>
            </w:r>
          </w:p>
        </w:tc>
      </w:tr>
      <w:tr w:rsidR="000A004D" w:rsidRPr="000A004D" w:rsidTr="00FA179B">
        <w:trPr>
          <w:trHeight w:hRule="exact" w:val="576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врач</w:t>
            </w:r>
          </w:p>
        </w:tc>
      </w:tr>
      <w:tr w:rsidR="000A004D" w:rsidRPr="000A004D" w:rsidTr="00FA179B">
        <w:trPr>
          <w:trHeight w:hRule="exact" w:val="835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соблюдением требований к порядку сдачи в аренду имущества, в том числе площадей, а также за соответствием цели использования сданного в аренду имущества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врач</w:t>
            </w:r>
          </w:p>
        </w:tc>
      </w:tr>
      <w:tr w:rsidR="000A004D" w:rsidRPr="000A004D" w:rsidTr="00FA179B">
        <w:trPr>
          <w:trHeight w:hRule="exact" w:val="840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целевым использованием бюджетных средств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04D" w:rsidRPr="000A004D" w:rsidRDefault="000A004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04D" w:rsidRPr="000A004D" w:rsidRDefault="000A004D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врач</w:t>
            </w:r>
          </w:p>
          <w:p w:rsidR="000A004D" w:rsidRPr="000A004D" w:rsidRDefault="000A004D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экономическим вопросам</w:t>
            </w:r>
          </w:p>
        </w:tc>
      </w:tr>
      <w:tr w:rsidR="007E3D08" w:rsidRPr="000A004D" w:rsidTr="00FA179B">
        <w:trPr>
          <w:trHeight w:hRule="exact" w:val="840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0A004D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внутреннего контроля хозяйственных операций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0B3CA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0B3CA7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врач</w:t>
            </w:r>
          </w:p>
          <w:p w:rsidR="007E3D08" w:rsidRPr="000A004D" w:rsidRDefault="007E3D08" w:rsidP="000B3CA7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экономическим вопросам</w:t>
            </w:r>
          </w:p>
        </w:tc>
      </w:tr>
      <w:tr w:rsidR="007E3D08" w:rsidRPr="000A004D" w:rsidTr="003322C4">
        <w:trPr>
          <w:trHeight w:hRule="exact" w:val="288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08" w:rsidRPr="000951E2" w:rsidRDefault="007E3D08" w:rsidP="000A004D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1E2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1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0A00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A004D">
              <w:rPr>
                <w:rFonts w:ascii="Times New Roman" w:eastAsia="Times New Roman" w:hAnsi="Times New Roman" w:cs="Times New Roman"/>
                <w:b/>
                <w:bCs/>
              </w:rPr>
              <w:t>Иные меры по профилактике коррупции и повышению эффективности противодействии коррупции</w:t>
            </w:r>
          </w:p>
        </w:tc>
      </w:tr>
      <w:tr w:rsidR="007E3D08" w:rsidRPr="000A004D" w:rsidTr="003322C4">
        <w:trPr>
          <w:trHeight w:hRule="exact" w:val="566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0A004D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</w:tc>
      </w:tr>
      <w:tr w:rsidR="007E3D08" w:rsidRPr="000A004D" w:rsidTr="00571D89">
        <w:trPr>
          <w:trHeight w:hRule="exact" w:val="898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0A004D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571D89">
            <w:pPr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047E">
              <w:rPr>
                <w:rFonts w:ascii="Times New Roman" w:eastAsia="Times New Roman" w:hAnsi="Times New Roman" w:cs="Times New Roman"/>
              </w:rPr>
              <w:t>Осуществл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 w:rsidRPr="0058047E">
              <w:rPr>
                <w:rFonts w:ascii="Times New Roman" w:eastAsia="Times New Roman" w:hAnsi="Times New Roman" w:cs="Times New Roman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8047E">
              <w:rPr>
                <w:rFonts w:ascii="Times New Roman" w:eastAsia="Times New Roman" w:hAnsi="Times New Roman" w:cs="Times New Roman"/>
              </w:rPr>
              <w:t xml:space="preserve"> и анализ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8047E">
              <w:rPr>
                <w:rFonts w:ascii="Times New Roman" w:eastAsia="Times New Roman" w:hAnsi="Times New Roman" w:cs="Times New Roman"/>
              </w:rPr>
              <w:t xml:space="preserve"> публикаций в средствах массовой информации о признаках коррупционных </w:t>
            </w:r>
            <w:r>
              <w:rPr>
                <w:rFonts w:ascii="Times New Roman" w:eastAsia="Times New Roman" w:hAnsi="Times New Roman" w:cs="Times New Roman"/>
              </w:rPr>
              <w:t>правонарушений</w:t>
            </w:r>
            <w:r w:rsidRPr="0058047E">
              <w:rPr>
                <w:rFonts w:ascii="Times New Roman" w:eastAsia="Times New Roman" w:hAnsi="Times New Roman" w:cs="Times New Roman"/>
              </w:rPr>
              <w:t xml:space="preserve"> в учреждении</w:t>
            </w:r>
            <w:r w:rsidR="00571D89">
              <w:rPr>
                <w:rFonts w:ascii="Times New Roman" w:eastAsia="Times New Roman" w:hAnsi="Times New Roman" w:cs="Times New Roman"/>
              </w:rPr>
              <w:t>, организация проверок по фактам данных публикаций.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Default="007E3D08" w:rsidP="003322C4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  <w:p w:rsidR="007E3D08" w:rsidRPr="000A004D" w:rsidRDefault="007E3D08" w:rsidP="003322C4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Default="007E3D08" w:rsidP="00571D8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  <w:p w:rsidR="00571D89" w:rsidRPr="000A004D" w:rsidRDefault="00571D89" w:rsidP="00571D8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3D08" w:rsidRPr="000A004D" w:rsidTr="003322C4">
        <w:trPr>
          <w:trHeight w:hRule="exact" w:val="566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08" w:rsidRDefault="007E3D08" w:rsidP="003322C4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  <w:p w:rsidR="007E3D08" w:rsidRPr="000A004D" w:rsidRDefault="007E3D08" w:rsidP="003322C4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D08" w:rsidRPr="000A004D" w:rsidRDefault="007E3D08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Мониторинг действующего законодательства Российской Федерации в сфере противодействия коррупции на предмет его изменений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D08" w:rsidRPr="000A004D" w:rsidRDefault="007E3D08" w:rsidP="000A004D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9DD" w:rsidRDefault="007E3D08" w:rsidP="00EF79DD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юридического отдела</w:t>
            </w:r>
            <w:r w:rsidR="00EF79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E3D08" w:rsidRDefault="00EF79DD" w:rsidP="00EF79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Юрисконсульт</w:t>
            </w:r>
          </w:p>
          <w:p w:rsidR="007E3D08" w:rsidRPr="000A004D" w:rsidRDefault="007E3D08" w:rsidP="003322C4">
            <w:pPr>
              <w:spacing w:line="220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E3D08" w:rsidRPr="000A004D" w:rsidTr="00FA179B">
        <w:trPr>
          <w:trHeight w:hRule="exact" w:val="562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3322C4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0A004D">
            <w:pPr>
              <w:spacing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соблюдения регламента очередности на предоставление услуг (в том числе санаторно-курортное лечение и др.)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</w:tc>
      </w:tr>
      <w:tr w:rsidR="007E3D08" w:rsidRPr="000A004D" w:rsidTr="00FA179B">
        <w:trPr>
          <w:trHeight w:hRule="exact" w:val="557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280D8D" w:rsidP="003322C4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7E3D08"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  <w:r w:rsidR="007E3D0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D08" w:rsidRDefault="007E3D08" w:rsidP="000A004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E3D08" w:rsidRPr="000A004D" w:rsidRDefault="007E3D08" w:rsidP="000A004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проверки качества предоставляемых услуг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</w:tc>
      </w:tr>
      <w:tr w:rsidR="007E3D08" w:rsidRPr="000A004D" w:rsidTr="00FA179B">
        <w:trPr>
          <w:trHeight w:hRule="exact" w:val="562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280D8D" w:rsidP="003322C4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7E3D08"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  <w:r w:rsidR="007E3D0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D08" w:rsidRDefault="007E3D08" w:rsidP="000A004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E3D08" w:rsidRPr="000A004D" w:rsidRDefault="007E3D08" w:rsidP="000A004D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исполнением порядка предоставления платных услуг учреждением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</w:tc>
      </w:tr>
      <w:tr w:rsidR="007E3D08" w:rsidRPr="000A004D" w:rsidTr="00FA179B">
        <w:trPr>
          <w:trHeight w:hRule="exact" w:val="562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3322C4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08" w:rsidRDefault="007E3D08" w:rsidP="000A004D">
            <w:pPr>
              <w:spacing w:line="283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Регулярное обновление информации о перечне и содержании платных и бесплатных услуг</w:t>
            </w:r>
          </w:p>
          <w:p w:rsidR="007E3D08" w:rsidRPr="000A004D" w:rsidRDefault="007E3D08" w:rsidP="000A004D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0A004D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</w:tc>
      </w:tr>
      <w:tr w:rsidR="007E3D08" w:rsidRPr="000A004D" w:rsidTr="00FA179B">
        <w:trPr>
          <w:trHeight w:hRule="exact" w:val="566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3322C4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08" w:rsidRDefault="007E3D08" w:rsidP="000A004D">
            <w:pPr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отчета о проводимой работе в сфере противодействия коррупции в учреждении</w:t>
            </w:r>
          </w:p>
          <w:p w:rsidR="007E3D08" w:rsidRPr="000A004D" w:rsidRDefault="007E3D08" w:rsidP="000A004D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280D8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Ежегодно, д</w:t>
            </w: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</w:t>
            </w:r>
            <w:r w:rsidRPr="00FA17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 </w:t>
            </w:r>
            <w:r w:rsidR="00280D8D">
              <w:rPr>
                <w:rFonts w:ascii="Times New Roman" w:eastAsia="Times New Roman" w:hAnsi="Times New Roman" w:cs="Times New Roman"/>
                <w:sz w:val="22"/>
                <w:szCs w:val="22"/>
              </w:rPr>
              <w:t>дека</w:t>
            </w:r>
            <w:r w:rsidRPr="00FA179B">
              <w:rPr>
                <w:rFonts w:ascii="Times New Roman" w:eastAsia="Times New Roman" w:hAnsi="Times New Roman" w:cs="Times New Roman"/>
                <w:sz w:val="22"/>
                <w:szCs w:val="22"/>
              </w:rPr>
              <w:t>бря текущего года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08" w:rsidRPr="000A004D" w:rsidRDefault="007E3D08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</w:tc>
      </w:tr>
      <w:tr w:rsidR="007E3D08" w:rsidRPr="000A004D" w:rsidTr="00FA179B">
        <w:trPr>
          <w:trHeight w:hRule="exact" w:val="1142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3322C4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D08" w:rsidRDefault="007E3D08" w:rsidP="000A004D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размещения ежегодного отчета о выполнении отраслевого плана противодействия коррупции в информационно-телекоммуникационной сети «Интернет» на официальном сайте учреждения в разделе «Противодействие коррупции»</w:t>
            </w:r>
          </w:p>
          <w:p w:rsidR="007E3D08" w:rsidRPr="000A004D" w:rsidRDefault="007E3D08" w:rsidP="000A004D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79B">
              <w:rPr>
                <w:rFonts w:ascii="Times New Roman" w:eastAsia="Times New Roman" w:hAnsi="Times New Roman" w:cs="Times New Roman"/>
                <w:sz w:val="22"/>
                <w:szCs w:val="22"/>
              </w:rPr>
              <w:t>Ежегодно, до 1 февраля года, следующего за отчетным годом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08" w:rsidRPr="000A004D" w:rsidRDefault="007E3D08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 - программист</w:t>
            </w:r>
          </w:p>
        </w:tc>
      </w:tr>
      <w:tr w:rsidR="00280D8D" w:rsidRPr="000A004D" w:rsidTr="00280D8D">
        <w:trPr>
          <w:trHeight w:hRule="exact" w:val="758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D8D" w:rsidRPr="000A004D" w:rsidRDefault="00280D8D" w:rsidP="003322C4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5.10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D8D" w:rsidRDefault="00280D8D" w:rsidP="000A004D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и утверждение (актуализация) плана мероприятий по противодействию коррупции на очередной период</w:t>
            </w:r>
          </w:p>
          <w:p w:rsidR="00280D8D" w:rsidRPr="000A004D" w:rsidRDefault="00280D8D" w:rsidP="000A004D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D8D" w:rsidRPr="00FA179B" w:rsidRDefault="00280D8D" w:rsidP="000A004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8D" w:rsidRPr="000A004D" w:rsidRDefault="00280D8D" w:rsidP="000A00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00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главного врача по лечебной работе</w:t>
            </w:r>
          </w:p>
        </w:tc>
      </w:tr>
    </w:tbl>
    <w:p w:rsidR="000A004D" w:rsidRPr="000A004D" w:rsidRDefault="000A004D" w:rsidP="000A004D">
      <w:pPr>
        <w:rPr>
          <w:sz w:val="2"/>
          <w:szCs w:val="2"/>
        </w:rPr>
      </w:pPr>
    </w:p>
    <w:p w:rsidR="000A004D" w:rsidRPr="000A004D" w:rsidRDefault="000A004D" w:rsidP="000A00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004D" w:rsidRPr="000A004D" w:rsidSect="000A004D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A9"/>
    <w:rsid w:val="00072FCB"/>
    <w:rsid w:val="000951E2"/>
    <w:rsid w:val="000A004D"/>
    <w:rsid w:val="00280D8D"/>
    <w:rsid w:val="003322C4"/>
    <w:rsid w:val="00571D89"/>
    <w:rsid w:val="007765A9"/>
    <w:rsid w:val="007E3D08"/>
    <w:rsid w:val="0082591C"/>
    <w:rsid w:val="00A52FDF"/>
    <w:rsid w:val="00B248CA"/>
    <w:rsid w:val="00EA6DE5"/>
    <w:rsid w:val="00EF79DD"/>
    <w:rsid w:val="00F82F49"/>
    <w:rsid w:val="00F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00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0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"/>
    <w:basedOn w:val="a0"/>
    <w:rsid w:val="000A0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2pt0pt">
    <w:name w:val="Основной текст (5) + 12 pt;Полужирный;Курсив;Интервал 0 pt"/>
    <w:basedOn w:val="a0"/>
    <w:rsid w:val="000A00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"/>
    <w:basedOn w:val="a0"/>
    <w:rsid w:val="000A00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0A004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A00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Impact10pt">
    <w:name w:val="Основной текст (2) + Impact;10 pt"/>
    <w:basedOn w:val="2"/>
    <w:rsid w:val="000A004D"/>
    <w:rPr>
      <w:rFonts w:ascii="Impact" w:eastAsia="Impact" w:hAnsi="Impact" w:cs="Impac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BookmanOldStyle7pt">
    <w:name w:val="Основной текст (2) + Bookman Old Style;7 pt"/>
    <w:basedOn w:val="2"/>
    <w:rsid w:val="000A004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004D"/>
    <w:pPr>
      <w:shd w:val="clear" w:color="auto" w:fill="FFFFFF"/>
      <w:spacing w:before="660" w:line="451" w:lineRule="exact"/>
      <w:ind w:firstLine="6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3">
    <w:name w:val="Body Text 3"/>
    <w:basedOn w:val="a"/>
    <w:link w:val="30"/>
    <w:uiPriority w:val="99"/>
    <w:semiHidden/>
    <w:unhideWhenUsed/>
    <w:rsid w:val="000A00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004D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259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91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00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0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"/>
    <w:basedOn w:val="a0"/>
    <w:rsid w:val="000A0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2pt0pt">
    <w:name w:val="Основной текст (5) + 12 pt;Полужирный;Курсив;Интервал 0 pt"/>
    <w:basedOn w:val="a0"/>
    <w:rsid w:val="000A00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"/>
    <w:basedOn w:val="a0"/>
    <w:rsid w:val="000A00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0A004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A00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Impact10pt">
    <w:name w:val="Основной текст (2) + Impact;10 pt"/>
    <w:basedOn w:val="2"/>
    <w:rsid w:val="000A004D"/>
    <w:rPr>
      <w:rFonts w:ascii="Impact" w:eastAsia="Impact" w:hAnsi="Impact" w:cs="Impac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BookmanOldStyle7pt">
    <w:name w:val="Основной текст (2) + Bookman Old Style;7 pt"/>
    <w:basedOn w:val="2"/>
    <w:rsid w:val="000A004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004D"/>
    <w:pPr>
      <w:shd w:val="clear" w:color="auto" w:fill="FFFFFF"/>
      <w:spacing w:before="660" w:line="451" w:lineRule="exact"/>
      <w:ind w:firstLine="6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3">
    <w:name w:val="Body Text 3"/>
    <w:basedOn w:val="a"/>
    <w:link w:val="30"/>
    <w:uiPriority w:val="99"/>
    <w:semiHidden/>
    <w:unhideWhenUsed/>
    <w:rsid w:val="000A00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004D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259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91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2023-09-28T09:18:00Z</cp:lastPrinted>
  <dcterms:created xsi:type="dcterms:W3CDTF">2023-05-18T11:19:00Z</dcterms:created>
  <dcterms:modified xsi:type="dcterms:W3CDTF">2023-11-16T12:24:00Z</dcterms:modified>
</cp:coreProperties>
</file>